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C95" w:rsidRDefault="00EF2BD6">
      <w:pPr>
        <w:pStyle w:val="a3"/>
        <w:spacing w:before="150" w:after="0"/>
        <w:ind w:right="75"/>
        <w:jc w:val="center"/>
        <w:rPr>
          <w:rFonts w:ascii="Tahoma" w:hAnsi="Tahoma"/>
        </w:rPr>
      </w:pPr>
      <w:r>
        <w:rPr>
          <w:b/>
        </w:rPr>
        <w:t>План работы первичной профсоюзной организации</w:t>
      </w:r>
    </w:p>
    <w:p w:rsidR="00BD0C95" w:rsidRDefault="00EF2BD6" w:rsidP="000D2101">
      <w:pPr>
        <w:pStyle w:val="a3"/>
        <w:spacing w:before="150" w:after="0"/>
        <w:ind w:right="75"/>
        <w:jc w:val="center"/>
        <w:rPr>
          <w:b/>
        </w:rPr>
      </w:pPr>
      <w:r>
        <w:rPr>
          <w:b/>
        </w:rPr>
        <w:t>МБОУ «</w:t>
      </w:r>
      <w:proofErr w:type="spellStart"/>
      <w:r>
        <w:rPr>
          <w:b/>
        </w:rPr>
        <w:t>Кощаковская</w:t>
      </w:r>
      <w:proofErr w:type="spellEnd"/>
      <w:r>
        <w:rPr>
          <w:b/>
        </w:rPr>
        <w:t xml:space="preserve"> СОШ»</w:t>
      </w:r>
      <w:r w:rsidR="000D2101">
        <w:rPr>
          <w:b/>
        </w:rPr>
        <w:t xml:space="preserve"> на 2025 </w:t>
      </w:r>
      <w:r>
        <w:rPr>
          <w:b/>
        </w:rPr>
        <w:t xml:space="preserve"> год</w:t>
      </w:r>
    </w:p>
    <w:p w:rsidR="000D2101" w:rsidRPr="000D2101" w:rsidRDefault="000D2101" w:rsidP="000D2101">
      <w:pPr>
        <w:pStyle w:val="a3"/>
        <w:spacing w:before="150" w:after="0"/>
        <w:ind w:right="75"/>
        <w:jc w:val="right"/>
        <w:rPr>
          <w:b/>
        </w:rPr>
      </w:pPr>
      <w:proofErr w:type="gramStart"/>
      <w:r w:rsidRPr="000D2101">
        <w:rPr>
          <w:b/>
        </w:rPr>
        <w:t>Утвержден</w:t>
      </w:r>
      <w:proofErr w:type="gramEnd"/>
      <w:r w:rsidRPr="000D2101">
        <w:rPr>
          <w:b/>
        </w:rPr>
        <w:t xml:space="preserve"> Профсоюзным комитетом ППО</w:t>
      </w:r>
    </w:p>
    <w:p w:rsidR="000D2101" w:rsidRPr="000D2101" w:rsidRDefault="000D2101" w:rsidP="000D2101">
      <w:pPr>
        <w:pStyle w:val="a3"/>
        <w:spacing w:before="150" w:after="0"/>
        <w:ind w:right="75"/>
        <w:jc w:val="right"/>
        <w:rPr>
          <w:b/>
        </w:rPr>
      </w:pPr>
      <w:r w:rsidRPr="000D2101">
        <w:rPr>
          <w:b/>
        </w:rPr>
        <w:t xml:space="preserve">                                                             Пр</w:t>
      </w:r>
      <w:r>
        <w:rPr>
          <w:b/>
        </w:rPr>
        <w:t xml:space="preserve">отокол №1                   от </w:t>
      </w:r>
      <w:r w:rsidRPr="000D2101">
        <w:rPr>
          <w:b/>
        </w:rPr>
        <w:t>0</w:t>
      </w:r>
      <w:r>
        <w:rPr>
          <w:b/>
        </w:rPr>
        <w:t>9</w:t>
      </w:r>
      <w:r w:rsidRPr="000D2101">
        <w:rPr>
          <w:b/>
        </w:rPr>
        <w:t>.01.2025 г.</w:t>
      </w:r>
    </w:p>
    <w:p w:rsidR="000D2101" w:rsidRDefault="000D2101">
      <w:pPr>
        <w:pStyle w:val="a3"/>
        <w:spacing w:before="150" w:after="0"/>
        <w:ind w:right="75"/>
        <w:jc w:val="center"/>
        <w:rPr>
          <w:b/>
        </w:rPr>
      </w:pPr>
    </w:p>
    <w:p w:rsidR="00BD0C95" w:rsidRDefault="00BD0C95">
      <w:pPr>
        <w:pStyle w:val="a3"/>
        <w:spacing w:before="150" w:after="0"/>
        <w:ind w:right="75"/>
        <w:jc w:val="center"/>
        <w:rPr>
          <w:b/>
        </w:rPr>
      </w:pPr>
    </w:p>
    <w:p w:rsidR="00BD0C95" w:rsidRDefault="00EF2BD6">
      <w:pPr>
        <w:pStyle w:val="a3"/>
        <w:spacing w:before="150" w:after="0"/>
        <w:ind w:right="75"/>
        <w:jc w:val="center"/>
        <w:rPr>
          <w:b/>
          <w:sz w:val="20"/>
        </w:rPr>
      </w:pPr>
      <w:r>
        <w:rPr>
          <w:b/>
          <w:sz w:val="20"/>
        </w:rPr>
        <w:t>ЗАДАЧИ</w:t>
      </w:r>
    </w:p>
    <w:p w:rsidR="00BD0C95" w:rsidRDefault="00EF2BD6">
      <w:pPr>
        <w:pStyle w:val="a5"/>
        <w:numPr>
          <w:ilvl w:val="0"/>
          <w:numId w:val="1"/>
        </w:numPr>
        <w:spacing w:beforeAutospacing="1" w:afterAutospacing="1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BD0C95" w:rsidRDefault="00EF2BD6">
      <w:pPr>
        <w:pStyle w:val="a5"/>
        <w:numPr>
          <w:ilvl w:val="0"/>
          <w:numId w:val="1"/>
        </w:numPr>
        <w:spacing w:beforeAutospacing="1" w:afterAutospacing="1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​ профсоюзный контроль соблюдения в школе законодательства о труде и охраны труда;</w:t>
      </w:r>
    </w:p>
    <w:p w:rsidR="00BD0C95" w:rsidRDefault="00EF2BD6">
      <w:pPr>
        <w:pStyle w:val="a5"/>
        <w:numPr>
          <w:ilvl w:val="0"/>
          <w:numId w:val="1"/>
        </w:numPr>
        <w:spacing w:beforeAutospacing="1" w:afterAutospacing="1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BD0C95" w:rsidRDefault="00EF2BD6">
      <w:pPr>
        <w:pStyle w:val="a5"/>
        <w:numPr>
          <w:ilvl w:val="0"/>
          <w:numId w:val="1"/>
        </w:numPr>
        <w:spacing w:beforeAutospacing="1" w:afterAutospacing="1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создание условий, обеспечивающих вовлечение членов Профсоюза в профсоюзную работу;</w:t>
      </w:r>
    </w:p>
    <w:p w:rsidR="00BD0C95" w:rsidRDefault="00BD0C95">
      <w:pPr>
        <w:pStyle w:val="a5"/>
        <w:spacing w:beforeAutospacing="1" w:afterAutospacing="1" w:line="240" w:lineRule="auto"/>
        <w:ind w:left="1080"/>
        <w:rPr>
          <w:rFonts w:ascii="Times New Roman" w:hAnsi="Times New Roman"/>
          <w:sz w:val="24"/>
        </w:rPr>
      </w:pPr>
    </w:p>
    <w:p w:rsidR="00BD0C95" w:rsidRDefault="00EF2BD6">
      <w:pPr>
        <w:pStyle w:val="a5"/>
        <w:numPr>
          <w:ilvl w:val="0"/>
          <w:numId w:val="1"/>
        </w:numPr>
        <w:spacing w:beforeAutospacing="1" w:afterAutospacing="1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укрепление здоровья и повышение жизненного уровня работников;</w:t>
      </w:r>
    </w:p>
    <w:p w:rsidR="00BD0C95" w:rsidRDefault="00EF2BD6">
      <w:pPr>
        <w:pStyle w:val="a5"/>
        <w:numPr>
          <w:ilvl w:val="0"/>
          <w:numId w:val="1"/>
        </w:numPr>
        <w:spacing w:beforeAutospacing="1" w:afterAutospacing="1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 информационное обеспечение членов Профсоюза, разъяснение мер</w:t>
      </w:r>
      <w:proofErr w:type="gramStart"/>
      <w:r>
        <w:rPr>
          <w:rFonts w:ascii="Times New Roman" w:hAnsi="Times New Roman"/>
          <w:sz w:val="24"/>
        </w:rPr>
        <w:t xml:space="preserve"> ,</w:t>
      </w:r>
      <w:proofErr w:type="gramEnd"/>
      <w:r>
        <w:rPr>
          <w:rFonts w:ascii="Times New Roman" w:hAnsi="Times New Roman"/>
          <w:sz w:val="24"/>
        </w:rPr>
        <w:t xml:space="preserve"> принимаемых Профсоюзом по реализации уставных целей и задач.</w:t>
      </w:r>
    </w:p>
    <w:p w:rsidR="00BD0C95" w:rsidRDefault="00BD0C95">
      <w:pPr>
        <w:rPr>
          <w:rFonts w:ascii="Times New Roman" w:hAnsi="Times New Roman"/>
          <w:sz w:val="24"/>
        </w:rPr>
      </w:pPr>
    </w:p>
    <w:tbl>
      <w:tblPr>
        <w:tblStyle w:val="ac"/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BD0C95">
        <w:tc>
          <w:tcPr>
            <w:tcW w:w="540" w:type="dxa"/>
          </w:tcPr>
          <w:p w:rsidR="00BD0C95" w:rsidRDefault="00EF2B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п\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</w:p>
        </w:tc>
        <w:tc>
          <w:tcPr>
            <w:tcW w:w="4829" w:type="dxa"/>
          </w:tcPr>
          <w:p w:rsidR="00BD0C95" w:rsidRDefault="00EF2B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Мероприятия</w:t>
            </w:r>
          </w:p>
        </w:tc>
        <w:tc>
          <w:tcPr>
            <w:tcW w:w="1796" w:type="dxa"/>
          </w:tcPr>
          <w:p w:rsidR="00BD0C95" w:rsidRDefault="00EF2B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Сроки выполнения</w:t>
            </w:r>
          </w:p>
        </w:tc>
        <w:tc>
          <w:tcPr>
            <w:tcW w:w="2186" w:type="dxa"/>
          </w:tcPr>
          <w:p w:rsidR="00BD0C95" w:rsidRDefault="00EF2B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BD0C95">
        <w:tc>
          <w:tcPr>
            <w:tcW w:w="9351" w:type="dxa"/>
            <w:gridSpan w:val="4"/>
          </w:tcPr>
          <w:p w:rsidR="00BD0C95" w:rsidRDefault="00EF2BD6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Общее собрание трудового коллектива</w:t>
            </w:r>
          </w:p>
        </w:tc>
      </w:tr>
      <w:tr w:rsidR="00BD0C95">
        <w:trPr>
          <w:trHeight w:val="1656"/>
        </w:trPr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>
              <w:rPr>
                <w:rFonts w:ascii="Times New Roman" w:hAnsi="Times New Roman"/>
                <w:sz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выполнением действующего законодательства в вопросах охраны труда. 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Отчетно-выборное собрание.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август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ПК,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Профсоюза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ПК. Администрация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ПК.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май, сентябрь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</w:t>
            </w:r>
          </w:p>
        </w:tc>
      </w:tr>
      <w:tr w:rsidR="00BD0C95">
        <w:tc>
          <w:tcPr>
            <w:tcW w:w="9351" w:type="dxa"/>
            <w:gridSpan w:val="4"/>
          </w:tcPr>
          <w:p w:rsidR="00BD0C95" w:rsidRDefault="00EF2BD6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Рассмотреть на заседании профкома следующие вопросы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Утверждение плана работы профсоюзной организац</w:t>
            </w:r>
            <w:r w:rsidR="000D2101">
              <w:rPr>
                <w:rFonts w:ascii="Times New Roman" w:hAnsi="Times New Roman"/>
                <w:sz w:val="24"/>
              </w:rPr>
              <w:t>ии на 2024-2025</w:t>
            </w:r>
            <w:r>
              <w:rPr>
                <w:rFonts w:ascii="Times New Roman" w:hAnsi="Times New Roman"/>
                <w:sz w:val="24"/>
              </w:rPr>
              <w:t xml:space="preserve"> учебный год.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Подписка на профсоюзное издание «Голос профсоюзов».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Сверка учета членов Профсоюза.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Согласовать инструкции по охране труда.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Утвердить локальные акты.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Согласовать объем учебной нагрузки педагогических работников.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Тарификация педагогических работников.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Обучение профактива.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Торжественные мероприятия, посвященные «Дня учителя».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Чествование ветеранов труда «День пожилого человека».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с молодыми специалистами.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Горком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ПК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финансовой документации.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над коллективным договором.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Коллектив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Совместно с администрацией рассмотреть график предоставления отпусков учителям и сотрудн</w:t>
            </w:r>
            <w:r w:rsidR="000D2101">
              <w:rPr>
                <w:rFonts w:ascii="Times New Roman" w:hAnsi="Times New Roman"/>
                <w:sz w:val="24"/>
              </w:rPr>
              <w:t>икам школы на летний период 2025</w:t>
            </w:r>
            <w:r>
              <w:rPr>
                <w:rFonts w:ascii="Times New Roman" w:hAnsi="Times New Roman"/>
                <w:sz w:val="24"/>
              </w:rPr>
              <w:t xml:space="preserve"> год.</w:t>
            </w:r>
          </w:p>
          <w:p w:rsidR="00BD0C95" w:rsidRDefault="000D210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Составление сметы на 2025</w:t>
            </w:r>
            <w:r w:rsidR="00EF2BD6">
              <w:rPr>
                <w:rFonts w:ascii="Times New Roman" w:hAnsi="Times New Roman"/>
                <w:sz w:val="24"/>
              </w:rPr>
              <w:t xml:space="preserve"> год.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проведению праздника Нового года.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Коллектив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Утверждение сметы расходов на новый календарный год.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выполнения решений ПК.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w="4829" w:type="dxa"/>
          </w:tcPr>
          <w:p w:rsidR="00BD0C95" w:rsidRDefault="00EF2BD6">
            <w:pPr>
              <w:tabs>
                <w:tab w:val="left" w:pos="104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BD0C95" w:rsidRDefault="00EF2BD6">
            <w:pPr>
              <w:tabs>
                <w:tab w:val="left" w:pos="104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 23 февраля, </w:t>
            </w:r>
          </w:p>
          <w:p w:rsidR="00BD0C95" w:rsidRDefault="00EF2BD6">
            <w:pPr>
              <w:tabs>
                <w:tab w:val="left" w:pos="104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 Марта.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Состояние охраны труда и техники безопасности в ОУ 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 оздоровлении членов профсоюза и их детей в летний период времени. 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Проверка и обследование технического состояния здания, кабинетов, мастерских, оборудования на соответствие правилам </w:t>
            </w:r>
            <w:r>
              <w:rPr>
                <w:rFonts w:ascii="Times New Roman" w:hAnsi="Times New Roman"/>
                <w:sz w:val="24"/>
              </w:rPr>
              <w:lastRenderedPageBreak/>
              <w:t>охраны труда.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апрель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9.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Сверка членов профсоюза, работа по привлечению в профсоюз.   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Поощрение сотрудников школы по итогам года.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Отчет о выполнении коллективного договора.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Планирование профсоюзных собраний на следующий учебный год.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своевременной выплатой отпускных работникам ОУ.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Списки детей на получение путевок в оздоровительные лагеря.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июнь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июль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Согласование расписания уроков.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Содействие медицинскому осмотру работников ОУ.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Отчетное собрание.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документов ППО.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август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Разбор заявлений сотрудников ОУ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поступления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года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</w:t>
            </w:r>
          </w:p>
        </w:tc>
      </w:tr>
      <w:tr w:rsidR="00BD0C95">
        <w:tc>
          <w:tcPr>
            <w:tcW w:w="9351" w:type="dxa"/>
            <w:gridSpan w:val="4"/>
          </w:tcPr>
          <w:p w:rsidR="00BD0C95" w:rsidRDefault="00EF2BD6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Совместно с администрацией школы проанализировать  НСОТ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Ноябрь, декабрь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и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Апрель-май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обращения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и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Май-август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ПК</w:t>
            </w:r>
          </w:p>
        </w:tc>
      </w:tr>
      <w:tr w:rsidR="00BD0C95">
        <w:tc>
          <w:tcPr>
            <w:tcW w:w="9351" w:type="dxa"/>
            <w:gridSpan w:val="4"/>
          </w:tcPr>
          <w:p w:rsidR="00BD0C95" w:rsidRDefault="00EF2BD6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Август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и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День Знаний. Приглашение ветеранов </w:t>
            </w:r>
            <w:r>
              <w:rPr>
                <w:rFonts w:ascii="Times New Roman" w:hAnsi="Times New Roman"/>
                <w:sz w:val="24"/>
              </w:rPr>
              <w:lastRenderedPageBreak/>
              <w:t>педагогического труда на торжественную линейку.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Сентябрь 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Председатель ПК, </w:t>
            </w:r>
            <w:r>
              <w:rPr>
                <w:rFonts w:ascii="Times New Roman" w:hAnsi="Times New Roman"/>
                <w:sz w:val="24"/>
              </w:rPr>
              <w:lastRenderedPageBreak/>
              <w:t>и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3.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года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и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и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Апрель-Май 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и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и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>
              <w:rPr>
                <w:rFonts w:ascii="Times New Roman" w:hAnsi="Times New Roman"/>
                <w:sz w:val="24"/>
              </w:rPr>
              <w:t>событиях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 и члены ПК</w:t>
            </w:r>
          </w:p>
        </w:tc>
      </w:tr>
    </w:tbl>
    <w:p w:rsidR="00BD0C95" w:rsidRDefault="00BD0C95">
      <w:pPr>
        <w:rPr>
          <w:rFonts w:ascii="Times New Roman" w:hAnsi="Times New Roman"/>
          <w:sz w:val="24"/>
        </w:rPr>
      </w:pPr>
    </w:p>
    <w:p w:rsidR="00BD0C95" w:rsidRDefault="00BD0C95">
      <w:pPr>
        <w:rPr>
          <w:rFonts w:ascii="Times New Roman" w:hAnsi="Times New Roman"/>
          <w:sz w:val="24"/>
        </w:rPr>
      </w:pPr>
    </w:p>
    <w:p w:rsidR="00BD0C95" w:rsidRDefault="00EF2BD6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Председатель ПК                                                      Гаврилова</w:t>
      </w:r>
      <w:r w:rsidR="00275E1C">
        <w:rPr>
          <w:rFonts w:ascii="Times New Roman" w:hAnsi="Times New Roman"/>
          <w:sz w:val="24"/>
        </w:rPr>
        <w:t xml:space="preserve"> Л.И.</w:t>
      </w:r>
      <w:bookmarkStart w:id="0" w:name="_GoBack"/>
      <w:bookmarkEnd w:id="0"/>
    </w:p>
    <w:sectPr w:rsidR="00BD0C9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E2C2F"/>
    <w:multiLevelType w:val="multilevel"/>
    <w:tmpl w:val="77D490BA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">
    <w:nsid w:val="5B3E1444"/>
    <w:multiLevelType w:val="multilevel"/>
    <w:tmpl w:val="58623A68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C95"/>
    <w:rsid w:val="000D2101"/>
    <w:rsid w:val="0027192E"/>
    <w:rsid w:val="00275E1C"/>
    <w:rsid w:val="00A61B2D"/>
    <w:rsid w:val="00BD0C95"/>
    <w:rsid w:val="00EF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5">
    <w:name w:val="List Paragraph"/>
    <w:basedOn w:val="a"/>
    <w:link w:val="a6"/>
    <w:pPr>
      <w:ind w:left="720"/>
      <w:contextualSpacing/>
    </w:pPr>
  </w:style>
  <w:style w:type="character" w:customStyle="1" w:styleId="a6">
    <w:name w:val="Абзац списка Знак"/>
    <w:basedOn w:val="1"/>
    <w:link w:val="a5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7"/>
    <w:rPr>
      <w:color w:val="0000FF"/>
      <w:u w:val="single"/>
    </w:rPr>
  </w:style>
  <w:style w:type="character" w:styleId="a7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5">
    <w:name w:val="Основной шрифт абзаца1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c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5">
    <w:name w:val="List Paragraph"/>
    <w:basedOn w:val="a"/>
    <w:link w:val="a6"/>
    <w:pPr>
      <w:ind w:left="720"/>
      <w:contextualSpacing/>
    </w:pPr>
  </w:style>
  <w:style w:type="character" w:customStyle="1" w:styleId="a6">
    <w:name w:val="Абзац списка Знак"/>
    <w:basedOn w:val="1"/>
    <w:link w:val="a5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7"/>
    <w:rPr>
      <w:color w:val="0000FF"/>
      <w:u w:val="single"/>
    </w:rPr>
  </w:style>
  <w:style w:type="character" w:styleId="a7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5">
    <w:name w:val="Основной шрифт абзаца1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c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911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956</Words>
  <Characters>5453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 Ивановна</dc:creator>
  <cp:lastModifiedBy>Лидия Ивановна</cp:lastModifiedBy>
  <cp:revision>3</cp:revision>
  <dcterms:created xsi:type="dcterms:W3CDTF">2025-02-27T15:06:00Z</dcterms:created>
  <dcterms:modified xsi:type="dcterms:W3CDTF">2025-02-27T15:06:00Z</dcterms:modified>
</cp:coreProperties>
</file>